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2D89" w14:textId="4FC0BF29" w:rsidR="003712BE" w:rsidRPr="0040741E" w:rsidRDefault="00000000" w:rsidP="00371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FF"/>
          <w:highlight w:val="white"/>
        </w:rPr>
      </w:pPr>
      <w:r w:rsidRPr="0040741E">
        <w:rPr>
          <w:rFonts w:asciiTheme="majorHAnsi" w:hAnsiTheme="majorHAnsi" w:cstheme="majorHAnsi"/>
        </w:rPr>
        <w:fldChar w:fldCharType="begin"/>
      </w:r>
      <w:r w:rsidRPr="0040741E">
        <w:rPr>
          <w:rFonts w:asciiTheme="majorHAnsi" w:hAnsiTheme="majorHAnsi" w:cstheme="majorHAnsi"/>
        </w:rPr>
        <w:instrText>HYPERLINK "https://www.youtube/user/cityofeurekasprings/live" \h</w:instrText>
      </w:r>
      <w:r w:rsidRPr="0040741E">
        <w:rPr>
          <w:rFonts w:asciiTheme="majorHAnsi" w:hAnsiTheme="majorHAnsi" w:cstheme="majorHAnsi"/>
        </w:rPr>
      </w:r>
      <w:r w:rsidRPr="0040741E">
        <w:rPr>
          <w:rFonts w:asciiTheme="majorHAnsi" w:hAnsiTheme="majorHAnsi" w:cstheme="majorHAnsi"/>
        </w:rPr>
        <w:fldChar w:fldCharType="separate"/>
      </w:r>
      <w:r w:rsidR="00C304DE" w:rsidRPr="0040741E">
        <w:rPr>
          <w:rFonts w:asciiTheme="majorHAnsi" w:eastAsia="Arial" w:hAnsiTheme="majorHAnsi" w:cstheme="majorHAnsi"/>
          <w:b/>
          <w:color w:val="0563C1"/>
          <w:highlight w:val="white"/>
          <w:u w:val="single"/>
        </w:rPr>
        <w:t>https://www.youtube/user/cityofeurekasprings/live</w:t>
      </w:r>
      <w:r w:rsidRPr="0040741E">
        <w:rPr>
          <w:rFonts w:asciiTheme="majorHAnsi" w:eastAsia="Arial" w:hAnsiTheme="majorHAnsi" w:cstheme="majorHAnsi"/>
          <w:b/>
          <w:color w:val="0563C1"/>
          <w:highlight w:val="white"/>
          <w:u w:val="single"/>
        </w:rPr>
        <w:fldChar w:fldCharType="end"/>
      </w:r>
    </w:p>
    <w:p w14:paraId="7BA0575E" w14:textId="77777777" w:rsidR="003712BE" w:rsidRPr="0040741E" w:rsidRDefault="00371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</w:rPr>
      </w:pPr>
    </w:p>
    <w:p w14:paraId="00000004" w14:textId="77777777" w:rsidR="005907DE" w:rsidRPr="0040741E" w:rsidRDefault="00C304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i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>CITY OF EUREKA SPRINGS</w:t>
      </w:r>
      <w:r w:rsidRPr="0040741E">
        <w:rPr>
          <w:rFonts w:asciiTheme="majorHAnsi" w:eastAsia="Arial" w:hAnsiTheme="majorHAnsi" w:cstheme="majorHAnsi"/>
          <w:b/>
          <w:i/>
          <w:color w:val="000000"/>
        </w:rPr>
        <w:t xml:space="preserve">     </w:t>
      </w:r>
    </w:p>
    <w:p w14:paraId="138AD2AC" w14:textId="52A10B8E" w:rsidR="003712BE" w:rsidRPr="0040741E" w:rsidRDefault="00C304DE" w:rsidP="006865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>BOZA AND PLANNING COMMISSION AGENDA</w:t>
      </w:r>
    </w:p>
    <w:p w14:paraId="00000006" w14:textId="59711025" w:rsidR="005907DE" w:rsidRPr="0040741E" w:rsidRDefault="00C304DE">
      <w:pPr>
        <w:jc w:val="center"/>
        <w:rPr>
          <w:rFonts w:asciiTheme="majorHAnsi" w:eastAsia="Arial" w:hAnsiTheme="majorHAnsi" w:cstheme="majorHAnsi"/>
          <w:b/>
          <w:u w:val="single"/>
        </w:rPr>
      </w:pPr>
      <w:r w:rsidRPr="0040741E">
        <w:rPr>
          <w:rFonts w:asciiTheme="majorHAnsi" w:eastAsia="Arial" w:hAnsiTheme="majorHAnsi" w:cstheme="majorHAnsi"/>
          <w:b/>
          <w:u w:val="single"/>
        </w:rPr>
        <w:t>REGULAR MEETING</w:t>
      </w:r>
    </w:p>
    <w:p w14:paraId="00000007" w14:textId="3CC02CBA" w:rsidR="005907DE" w:rsidRPr="0040741E" w:rsidRDefault="00C304DE">
      <w:pPr>
        <w:jc w:val="center"/>
        <w:rPr>
          <w:rFonts w:asciiTheme="majorHAnsi" w:eastAsia="Arial" w:hAnsiTheme="majorHAnsi" w:cstheme="majorHAnsi"/>
          <w:b/>
          <w:u w:val="single"/>
        </w:rPr>
      </w:pPr>
      <w:r w:rsidRPr="0040741E">
        <w:rPr>
          <w:rFonts w:asciiTheme="majorHAnsi" w:eastAsia="Arial" w:hAnsiTheme="majorHAnsi" w:cstheme="majorHAnsi"/>
          <w:b/>
          <w:color w:val="000000"/>
          <w:u w:val="single"/>
        </w:rPr>
        <w:t>Tuesday</w:t>
      </w:r>
      <w:r w:rsidR="003712BE" w:rsidRPr="0040741E">
        <w:rPr>
          <w:rFonts w:asciiTheme="majorHAnsi" w:eastAsia="Arial" w:hAnsiTheme="majorHAnsi" w:cstheme="majorHAnsi"/>
          <w:b/>
          <w:color w:val="000000"/>
          <w:u w:val="single"/>
        </w:rPr>
        <w:t xml:space="preserve">, </w:t>
      </w:r>
      <w:r w:rsidR="001B1B9D" w:rsidRPr="0040741E">
        <w:rPr>
          <w:rFonts w:asciiTheme="majorHAnsi" w:eastAsia="Arial" w:hAnsiTheme="majorHAnsi" w:cstheme="majorHAnsi"/>
          <w:b/>
          <w:color w:val="000000"/>
          <w:u w:val="single"/>
        </w:rPr>
        <w:t>March 12</w:t>
      </w:r>
      <w:r w:rsidR="00D72F90" w:rsidRPr="0040741E">
        <w:rPr>
          <w:rFonts w:asciiTheme="majorHAnsi" w:eastAsia="Arial" w:hAnsiTheme="majorHAnsi" w:cstheme="majorHAnsi"/>
          <w:b/>
          <w:color w:val="000000"/>
          <w:u w:val="single"/>
        </w:rPr>
        <w:t xml:space="preserve">, </w:t>
      </w:r>
      <w:proofErr w:type="gramStart"/>
      <w:r w:rsidR="00D72F90" w:rsidRPr="0040741E">
        <w:rPr>
          <w:rFonts w:asciiTheme="majorHAnsi" w:eastAsia="Arial" w:hAnsiTheme="majorHAnsi" w:cstheme="majorHAnsi"/>
          <w:b/>
          <w:color w:val="000000"/>
          <w:u w:val="single"/>
        </w:rPr>
        <w:t>2024</w:t>
      </w:r>
      <w:r w:rsidRPr="0040741E">
        <w:rPr>
          <w:rFonts w:asciiTheme="majorHAnsi" w:eastAsia="Arial" w:hAnsiTheme="majorHAnsi" w:cstheme="majorHAnsi"/>
          <w:b/>
          <w:color w:val="000000"/>
          <w:u w:val="single"/>
        </w:rPr>
        <w:t xml:space="preserve"> </w:t>
      </w:r>
      <w:r w:rsidR="004577D8" w:rsidRPr="0040741E">
        <w:rPr>
          <w:rFonts w:asciiTheme="majorHAnsi" w:eastAsia="Arial" w:hAnsiTheme="majorHAnsi" w:cstheme="majorHAnsi"/>
          <w:b/>
          <w:color w:val="000000"/>
          <w:u w:val="single"/>
        </w:rPr>
        <w:t xml:space="preserve"> </w:t>
      </w:r>
      <w:r w:rsidRPr="0040741E">
        <w:rPr>
          <w:rFonts w:asciiTheme="majorHAnsi" w:eastAsia="Arial" w:hAnsiTheme="majorHAnsi" w:cstheme="majorHAnsi"/>
          <w:b/>
          <w:color w:val="000000"/>
          <w:u w:val="single"/>
        </w:rPr>
        <w:t>6</w:t>
      </w:r>
      <w:proofErr w:type="gramEnd"/>
      <w:r w:rsidRPr="0040741E">
        <w:rPr>
          <w:rFonts w:asciiTheme="majorHAnsi" w:eastAsia="Arial" w:hAnsiTheme="majorHAnsi" w:cstheme="majorHAnsi"/>
          <w:b/>
          <w:color w:val="000000"/>
          <w:u w:val="single"/>
        </w:rPr>
        <w:t xml:space="preserve">:00 p.m.  </w:t>
      </w:r>
      <w:proofErr w:type="gramStart"/>
      <w:r w:rsidRPr="0040741E">
        <w:rPr>
          <w:rFonts w:asciiTheme="majorHAnsi" w:eastAsia="Arial" w:hAnsiTheme="majorHAnsi" w:cstheme="majorHAnsi"/>
          <w:b/>
          <w:u w:val="single"/>
        </w:rPr>
        <w:t>AUDITORIUM,  36</w:t>
      </w:r>
      <w:proofErr w:type="gramEnd"/>
      <w:r w:rsidRPr="0040741E">
        <w:rPr>
          <w:rFonts w:asciiTheme="majorHAnsi" w:eastAsia="Arial" w:hAnsiTheme="majorHAnsi" w:cstheme="majorHAnsi"/>
          <w:b/>
          <w:u w:val="single"/>
        </w:rPr>
        <w:t xml:space="preserve"> S. Main St.</w:t>
      </w:r>
    </w:p>
    <w:p w14:paraId="482B0957" w14:textId="77777777" w:rsidR="00330AC8" w:rsidRPr="0040741E" w:rsidRDefault="00330AC8" w:rsidP="00330AC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</w:rPr>
      </w:pPr>
    </w:p>
    <w:p w14:paraId="0886B9F0" w14:textId="615D0238" w:rsidR="00330AC8" w:rsidRPr="0040741E" w:rsidRDefault="00330AC8" w:rsidP="00330AC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>ROLL CALL – ESTABLISH QUORUM</w:t>
      </w:r>
    </w:p>
    <w:p w14:paraId="3397F40B" w14:textId="77777777" w:rsidR="00330AC8" w:rsidRPr="0040741E" w:rsidRDefault="00330AC8" w:rsidP="00330AC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>PLEDGE OF ALLEGIANCE</w:t>
      </w:r>
    </w:p>
    <w:p w14:paraId="0E9BC2A4" w14:textId="77777777" w:rsidR="00330AC8" w:rsidRPr="0040741E" w:rsidRDefault="00330AC8" w:rsidP="0011082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  <w:u w:val="single"/>
        </w:rPr>
      </w:pPr>
    </w:p>
    <w:p w14:paraId="2BF91EE4" w14:textId="1B5BE2D6" w:rsidR="004F4E5A" w:rsidRPr="0040741E" w:rsidRDefault="00C17B70" w:rsidP="0011082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  <w:u w:val="single"/>
        </w:rPr>
        <w:t xml:space="preserve">PUBLIC </w:t>
      </w:r>
      <w:r w:rsidR="00CE5975" w:rsidRPr="0040741E">
        <w:rPr>
          <w:rFonts w:asciiTheme="majorHAnsi" w:eastAsia="Arial" w:hAnsiTheme="majorHAnsi" w:cstheme="majorHAnsi"/>
          <w:b/>
          <w:color w:val="000000"/>
          <w:u w:val="single"/>
        </w:rPr>
        <w:t>COMMENT</w:t>
      </w:r>
      <w:r w:rsidR="00A94901" w:rsidRPr="0040741E">
        <w:rPr>
          <w:rFonts w:asciiTheme="majorHAnsi" w:eastAsia="Arial" w:hAnsiTheme="majorHAnsi" w:cstheme="majorHAnsi"/>
          <w:b/>
          <w:color w:val="000000"/>
          <w:u w:val="single"/>
        </w:rPr>
        <w:t>S</w:t>
      </w:r>
      <w:r w:rsidR="00A94901" w:rsidRPr="0040741E">
        <w:rPr>
          <w:rFonts w:asciiTheme="majorHAnsi" w:eastAsia="Arial" w:hAnsiTheme="majorHAnsi" w:cstheme="majorHAnsi"/>
          <w:b/>
          <w:color w:val="000000"/>
        </w:rPr>
        <w:t xml:space="preserve"> - </w:t>
      </w:r>
      <w:r w:rsidR="00A94901" w:rsidRPr="0040741E">
        <w:rPr>
          <w:rFonts w:asciiTheme="majorHAnsi" w:eastAsia="Arial" w:hAnsiTheme="majorHAnsi" w:cstheme="majorHAnsi"/>
          <w:bCs/>
          <w:color w:val="000000"/>
        </w:rPr>
        <w:t>General</w:t>
      </w:r>
    </w:p>
    <w:p w14:paraId="0FAEC131" w14:textId="77777777" w:rsidR="004B6CBB" w:rsidRPr="0040741E" w:rsidRDefault="004B6CBB" w:rsidP="0011082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</w:rPr>
      </w:pPr>
    </w:p>
    <w:p w14:paraId="00000013" w14:textId="77777777" w:rsidR="005907DE" w:rsidRPr="0040741E" w:rsidRDefault="00C304DE" w:rsidP="0011082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  <w:u w:val="single"/>
        </w:rPr>
      </w:pPr>
      <w:r w:rsidRPr="0040741E">
        <w:rPr>
          <w:rFonts w:asciiTheme="majorHAnsi" w:eastAsia="Arial" w:hAnsiTheme="majorHAnsi" w:cstheme="majorHAnsi"/>
          <w:b/>
          <w:color w:val="000000"/>
          <w:u w:val="single"/>
        </w:rPr>
        <w:t>BOARD OF ZONING ADJUSTMENT</w:t>
      </w:r>
    </w:p>
    <w:p w14:paraId="00000014" w14:textId="73153789" w:rsidR="005907DE" w:rsidRPr="0040741E" w:rsidRDefault="00C304DE" w:rsidP="0011082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>Approval of Agenda</w:t>
      </w:r>
    </w:p>
    <w:p w14:paraId="74A45A09" w14:textId="77777777" w:rsidR="00A94901" w:rsidRPr="0040741E" w:rsidRDefault="00A94901" w:rsidP="00A9490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 xml:space="preserve">Unfinished Business: </w:t>
      </w:r>
      <w:r w:rsidRPr="0040741E">
        <w:rPr>
          <w:rFonts w:asciiTheme="majorHAnsi" w:eastAsia="Arial" w:hAnsiTheme="majorHAnsi" w:cstheme="majorHAnsi"/>
          <w:bCs/>
        </w:rPr>
        <w:t>None</w:t>
      </w:r>
    </w:p>
    <w:p w14:paraId="00000015" w14:textId="7CE43EBC" w:rsidR="005907DE" w:rsidRPr="0040741E" w:rsidRDefault="00C304DE" w:rsidP="0011082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>Public Comments</w:t>
      </w:r>
      <w:r w:rsidR="000D642C" w:rsidRPr="0040741E">
        <w:rPr>
          <w:rFonts w:asciiTheme="majorHAnsi" w:eastAsia="Arial" w:hAnsiTheme="majorHAnsi" w:cstheme="majorHAnsi"/>
          <w:b/>
          <w:color w:val="000000"/>
        </w:rPr>
        <w:t xml:space="preserve"> </w:t>
      </w:r>
      <w:r w:rsidR="00330AC8" w:rsidRPr="0040741E">
        <w:rPr>
          <w:rFonts w:asciiTheme="majorHAnsi" w:eastAsia="Arial" w:hAnsiTheme="majorHAnsi" w:cstheme="majorHAnsi"/>
          <w:b/>
          <w:color w:val="000000"/>
        </w:rPr>
        <w:t>–</w:t>
      </w:r>
      <w:r w:rsidR="000D642C" w:rsidRPr="0040741E">
        <w:rPr>
          <w:rFonts w:asciiTheme="majorHAnsi" w:eastAsia="Arial" w:hAnsiTheme="majorHAnsi" w:cstheme="majorHAnsi"/>
          <w:b/>
          <w:color w:val="000000"/>
        </w:rPr>
        <w:t xml:space="preserve"> </w:t>
      </w:r>
      <w:r w:rsidR="00A94901" w:rsidRPr="0040741E">
        <w:rPr>
          <w:rFonts w:asciiTheme="majorHAnsi" w:eastAsia="Arial" w:hAnsiTheme="majorHAnsi" w:cstheme="majorHAnsi"/>
          <w:bCs/>
          <w:color w:val="000000"/>
        </w:rPr>
        <w:t>Wilmot application – Zoning Variance – minimum lot size – Lot 13, Block 45 of Riley Armstrong Survey</w:t>
      </w:r>
    </w:p>
    <w:p w14:paraId="5F43AD3E" w14:textId="747F238B" w:rsidR="0065234A" w:rsidRPr="0040741E" w:rsidRDefault="00C304DE" w:rsidP="0011082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 xml:space="preserve">New Business: </w:t>
      </w:r>
    </w:p>
    <w:p w14:paraId="6DFD7EE9" w14:textId="31A4C0F4" w:rsidR="00A94901" w:rsidRPr="0040741E" w:rsidRDefault="00A94901" w:rsidP="00A94901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>Zoning Variance Application</w:t>
      </w:r>
      <w:r w:rsidR="00DF5F38" w:rsidRPr="0040741E">
        <w:rPr>
          <w:rFonts w:asciiTheme="majorHAnsi" w:eastAsia="Arial" w:hAnsiTheme="majorHAnsi" w:cstheme="majorHAnsi"/>
          <w:b/>
          <w:color w:val="000000"/>
        </w:rPr>
        <w:t xml:space="preserve"> – Wilmot, owner</w:t>
      </w:r>
      <w:r w:rsidRPr="0040741E">
        <w:rPr>
          <w:rFonts w:asciiTheme="majorHAnsi" w:eastAsia="Arial" w:hAnsiTheme="majorHAnsi" w:cstheme="majorHAnsi"/>
          <w:bCs/>
          <w:color w:val="000000"/>
        </w:rPr>
        <w:t xml:space="preserve"> – </w:t>
      </w:r>
      <w:r w:rsidR="00DF5F38" w:rsidRPr="0040741E">
        <w:rPr>
          <w:rFonts w:asciiTheme="majorHAnsi" w:eastAsia="Arial" w:hAnsiTheme="majorHAnsi" w:cstheme="majorHAnsi"/>
          <w:bCs/>
          <w:color w:val="000000"/>
        </w:rPr>
        <w:t xml:space="preserve">seeking a variance on </w:t>
      </w:r>
      <w:r w:rsidRPr="0040741E">
        <w:rPr>
          <w:rFonts w:asciiTheme="majorHAnsi" w:eastAsia="Arial" w:hAnsiTheme="majorHAnsi" w:cstheme="majorHAnsi"/>
          <w:bCs/>
          <w:color w:val="000000"/>
        </w:rPr>
        <w:t xml:space="preserve">Lot 13, Block 45 of Riley Armstrong Survey </w:t>
      </w:r>
      <w:r w:rsidR="00DF5F38" w:rsidRPr="0040741E">
        <w:rPr>
          <w:rFonts w:asciiTheme="majorHAnsi" w:eastAsia="Arial" w:hAnsiTheme="majorHAnsi" w:cstheme="majorHAnsi"/>
          <w:bCs/>
          <w:color w:val="000000"/>
        </w:rPr>
        <w:t>from</w:t>
      </w:r>
      <w:r w:rsidRPr="0040741E">
        <w:rPr>
          <w:rFonts w:asciiTheme="majorHAnsi" w:eastAsia="Arial" w:hAnsiTheme="majorHAnsi" w:cstheme="majorHAnsi"/>
          <w:bCs/>
          <w:color w:val="000000"/>
        </w:rPr>
        <w:t xml:space="preserve"> 10,000 sq ft minimum lot size for R2, contemporary residential zoning for new residential construction on approximately 3,200 sq ft lot size originally platted in the Riley Armstrong Survey</w:t>
      </w:r>
    </w:p>
    <w:p w14:paraId="2F2379EF" w14:textId="4F307C0A" w:rsidR="00A94901" w:rsidRPr="0040741E" w:rsidRDefault="00DF5F38" w:rsidP="00A94901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>Tree Cut Application – ES Historical Museum, owner</w:t>
      </w:r>
      <w:r w:rsidRPr="0040741E">
        <w:rPr>
          <w:rFonts w:asciiTheme="majorHAnsi" w:eastAsia="Arial" w:hAnsiTheme="majorHAnsi" w:cstheme="majorHAnsi"/>
          <w:bCs/>
          <w:color w:val="000000"/>
        </w:rPr>
        <w:t xml:space="preserve"> – seeking approval to remove 5 various size and species threatening the historic </w:t>
      </w:r>
      <w:proofErr w:type="gramStart"/>
      <w:r w:rsidRPr="0040741E">
        <w:rPr>
          <w:rFonts w:asciiTheme="majorHAnsi" w:eastAsia="Arial" w:hAnsiTheme="majorHAnsi" w:cstheme="majorHAnsi"/>
          <w:bCs/>
          <w:color w:val="000000"/>
        </w:rPr>
        <w:t>structure</w:t>
      </w:r>
      <w:proofErr w:type="gramEnd"/>
    </w:p>
    <w:p w14:paraId="00000019" w14:textId="77777777" w:rsidR="005907DE" w:rsidRPr="0040741E" w:rsidRDefault="005907D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</w:rPr>
      </w:pPr>
    </w:p>
    <w:p w14:paraId="0000001A" w14:textId="4DA8050E" w:rsidR="005907DE" w:rsidRPr="0040741E" w:rsidRDefault="00C304D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  <w:u w:val="single"/>
        </w:rPr>
      </w:pPr>
      <w:r w:rsidRPr="0040741E">
        <w:rPr>
          <w:rFonts w:asciiTheme="majorHAnsi" w:eastAsia="Arial" w:hAnsiTheme="majorHAnsi" w:cstheme="majorHAnsi"/>
          <w:b/>
          <w:color w:val="000000"/>
          <w:u w:val="single"/>
        </w:rPr>
        <w:t xml:space="preserve">PLANNING COMMISSION </w:t>
      </w:r>
    </w:p>
    <w:p w14:paraId="0000001B" w14:textId="77777777" w:rsidR="005907DE" w:rsidRPr="0040741E" w:rsidRDefault="00C304D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>Approval of Agenda</w:t>
      </w:r>
    </w:p>
    <w:p w14:paraId="0000001D" w14:textId="0E00EEF0" w:rsidR="005907DE" w:rsidRPr="0040741E" w:rsidRDefault="00C304D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>Public Comments</w:t>
      </w:r>
      <w:r w:rsidR="000D642C" w:rsidRPr="0040741E">
        <w:rPr>
          <w:rFonts w:asciiTheme="majorHAnsi" w:eastAsia="Arial" w:hAnsiTheme="majorHAnsi" w:cstheme="majorHAnsi"/>
          <w:b/>
          <w:color w:val="000000"/>
        </w:rPr>
        <w:t xml:space="preserve"> - </w:t>
      </w:r>
      <w:r w:rsidR="000D642C" w:rsidRPr="0040741E">
        <w:rPr>
          <w:rFonts w:asciiTheme="majorHAnsi" w:eastAsia="Arial" w:hAnsiTheme="majorHAnsi" w:cstheme="majorHAnsi"/>
          <w:bCs/>
          <w:color w:val="000000"/>
        </w:rPr>
        <w:t>General</w:t>
      </w:r>
    </w:p>
    <w:p w14:paraId="6EF93D7A" w14:textId="665BAC10" w:rsidR="001A6322" w:rsidRPr="0040741E" w:rsidRDefault="001A6322" w:rsidP="001A632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 xml:space="preserve">New Business: </w:t>
      </w:r>
      <w:r w:rsidR="00894E86" w:rsidRPr="0040741E">
        <w:rPr>
          <w:rFonts w:asciiTheme="majorHAnsi" w:eastAsia="Arial" w:hAnsiTheme="majorHAnsi" w:cstheme="majorHAnsi"/>
          <w:bCs/>
          <w:color w:val="000000"/>
        </w:rPr>
        <w:t>None</w:t>
      </w:r>
    </w:p>
    <w:p w14:paraId="33452441" w14:textId="0E001343" w:rsidR="00F42BA7" w:rsidRPr="0040741E" w:rsidRDefault="00F42BA7" w:rsidP="00F42BA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 xml:space="preserve">Unfinished Business: </w:t>
      </w:r>
      <w:r w:rsidR="00894E86" w:rsidRPr="0040741E">
        <w:rPr>
          <w:rFonts w:asciiTheme="majorHAnsi" w:eastAsia="Arial" w:hAnsiTheme="majorHAnsi" w:cstheme="majorHAnsi"/>
          <w:bCs/>
          <w:color w:val="000000"/>
        </w:rPr>
        <w:t>None</w:t>
      </w:r>
    </w:p>
    <w:p w14:paraId="73418DD7" w14:textId="77777777" w:rsidR="00F42BA7" w:rsidRPr="0040741E" w:rsidRDefault="00F42BA7" w:rsidP="00F42BA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</w:rPr>
      </w:pPr>
    </w:p>
    <w:p w14:paraId="00000021" w14:textId="4AD8201B" w:rsidR="005907DE" w:rsidRPr="0040741E" w:rsidRDefault="00C304D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  <w:u w:val="single"/>
        </w:rPr>
      </w:pPr>
      <w:r w:rsidRPr="0040741E">
        <w:rPr>
          <w:rFonts w:asciiTheme="majorHAnsi" w:eastAsia="Arial" w:hAnsiTheme="majorHAnsi" w:cstheme="majorHAnsi"/>
          <w:b/>
          <w:color w:val="000000"/>
          <w:u w:val="single"/>
        </w:rPr>
        <w:t>COMMISSION BUSINESS</w:t>
      </w:r>
    </w:p>
    <w:p w14:paraId="542390BD" w14:textId="6D529671" w:rsidR="001B1B9D" w:rsidRPr="0040741E" w:rsidRDefault="006C3DDD" w:rsidP="001B1B9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40741E">
        <w:rPr>
          <w:rFonts w:asciiTheme="majorHAnsi" w:eastAsia="Arial" w:hAnsiTheme="majorHAnsi" w:cstheme="majorHAnsi"/>
          <w:bCs/>
          <w:color w:val="000000"/>
          <w:kern w:val="24"/>
        </w:rPr>
        <w:t xml:space="preserve">Approval of Minutes: </w:t>
      </w:r>
      <w:r w:rsidR="001B1B9D" w:rsidRPr="0040741E">
        <w:rPr>
          <w:rFonts w:asciiTheme="majorHAnsi" w:eastAsia="Arial" w:hAnsiTheme="majorHAnsi" w:cstheme="majorHAnsi"/>
          <w:bCs/>
          <w:color w:val="000000"/>
          <w:kern w:val="24"/>
        </w:rPr>
        <w:t>February 13</w:t>
      </w:r>
      <w:r w:rsidR="00877476" w:rsidRPr="0040741E">
        <w:rPr>
          <w:rFonts w:asciiTheme="majorHAnsi" w:eastAsia="Arial" w:hAnsiTheme="majorHAnsi" w:cstheme="majorHAnsi"/>
          <w:bCs/>
          <w:color w:val="000000"/>
          <w:kern w:val="24"/>
        </w:rPr>
        <w:t>,</w:t>
      </w:r>
      <w:r w:rsidR="00F42BA7" w:rsidRPr="0040741E">
        <w:rPr>
          <w:rFonts w:asciiTheme="majorHAnsi" w:eastAsia="Arial" w:hAnsiTheme="majorHAnsi" w:cstheme="majorHAnsi"/>
          <w:bCs/>
          <w:color w:val="000000"/>
          <w:kern w:val="24"/>
        </w:rPr>
        <w:t xml:space="preserve"> </w:t>
      </w:r>
      <w:proofErr w:type="gramStart"/>
      <w:r w:rsidR="00877476" w:rsidRPr="0040741E">
        <w:rPr>
          <w:rFonts w:asciiTheme="majorHAnsi" w:eastAsia="Arial" w:hAnsiTheme="majorHAnsi" w:cstheme="majorHAnsi"/>
          <w:bCs/>
          <w:color w:val="000000"/>
          <w:kern w:val="24"/>
        </w:rPr>
        <w:t>2023</w:t>
      </w:r>
      <w:proofErr w:type="gramEnd"/>
      <w:r w:rsidRPr="0040741E">
        <w:rPr>
          <w:rFonts w:asciiTheme="majorHAnsi" w:eastAsia="Arial" w:hAnsiTheme="majorHAnsi" w:cstheme="majorHAnsi"/>
          <w:bCs/>
          <w:color w:val="000000"/>
        </w:rPr>
        <w:t xml:space="preserve"> </w:t>
      </w:r>
      <w:r w:rsidR="00FA4C5A" w:rsidRPr="0040741E">
        <w:rPr>
          <w:rFonts w:asciiTheme="majorHAnsi" w:eastAsia="Arial" w:hAnsiTheme="majorHAnsi" w:cstheme="majorHAnsi"/>
          <w:bCs/>
          <w:color w:val="000000"/>
        </w:rPr>
        <w:t>r</w:t>
      </w:r>
      <w:r w:rsidRPr="0040741E">
        <w:rPr>
          <w:rFonts w:asciiTheme="majorHAnsi" w:eastAsia="Arial" w:hAnsiTheme="majorHAnsi" w:cstheme="majorHAnsi"/>
          <w:bCs/>
          <w:color w:val="000000"/>
        </w:rPr>
        <w:t xml:space="preserve">egular </w:t>
      </w:r>
      <w:r w:rsidR="00FA4C5A" w:rsidRPr="0040741E">
        <w:rPr>
          <w:rFonts w:asciiTheme="majorHAnsi" w:eastAsia="Arial" w:hAnsiTheme="majorHAnsi" w:cstheme="majorHAnsi"/>
          <w:bCs/>
          <w:color w:val="000000"/>
        </w:rPr>
        <w:t>m</w:t>
      </w:r>
      <w:r w:rsidRPr="0040741E">
        <w:rPr>
          <w:rFonts w:asciiTheme="majorHAnsi" w:eastAsia="Arial" w:hAnsiTheme="majorHAnsi" w:cstheme="majorHAnsi"/>
          <w:bCs/>
          <w:color w:val="000000"/>
        </w:rPr>
        <w:t xml:space="preserve">eeting </w:t>
      </w:r>
    </w:p>
    <w:p w14:paraId="0AD976DC" w14:textId="77777777" w:rsidR="00987FA1" w:rsidRPr="0040741E" w:rsidRDefault="00987FA1" w:rsidP="00987FA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41E">
        <w:rPr>
          <w:rFonts w:asciiTheme="majorHAnsi" w:hAnsiTheme="majorHAnsi" w:cstheme="majorHAnsi"/>
        </w:rPr>
        <w:t xml:space="preserve">Jacob Coburn – discussion Tree Ordinance and 2024 </w:t>
      </w:r>
      <w:proofErr w:type="gramStart"/>
      <w:r w:rsidRPr="0040741E">
        <w:rPr>
          <w:rFonts w:asciiTheme="majorHAnsi" w:hAnsiTheme="majorHAnsi" w:cstheme="majorHAnsi"/>
        </w:rPr>
        <w:t>overview</w:t>
      </w:r>
      <w:proofErr w:type="gramEnd"/>
    </w:p>
    <w:p w14:paraId="7639EAB5" w14:textId="77777777" w:rsidR="00987FA1" w:rsidRPr="0040741E" w:rsidRDefault="00987FA1" w:rsidP="00987FA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41E">
        <w:rPr>
          <w:rFonts w:asciiTheme="majorHAnsi" w:hAnsiTheme="majorHAnsi" w:cstheme="majorHAnsi"/>
        </w:rPr>
        <w:t>Conditional Use Permits – Ida Meyer</w:t>
      </w:r>
    </w:p>
    <w:p w14:paraId="643CEB46" w14:textId="3E58AEA0" w:rsidR="00DF5F38" w:rsidRPr="0040741E" w:rsidRDefault="00DF5F38" w:rsidP="001B1B9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40741E">
        <w:rPr>
          <w:rFonts w:asciiTheme="majorHAnsi" w:eastAsia="Arial" w:hAnsiTheme="majorHAnsi" w:cstheme="majorHAnsi"/>
          <w:bCs/>
          <w:color w:val="000000"/>
        </w:rPr>
        <w:t>B&amp;B Workshop - discussion</w:t>
      </w:r>
    </w:p>
    <w:p w14:paraId="1AF87720" w14:textId="04B9BAB9" w:rsidR="001B1B9D" w:rsidRPr="0040741E" w:rsidRDefault="001B1B9D" w:rsidP="001B1B9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Cs/>
          <w:color w:val="000000"/>
        </w:rPr>
      </w:pPr>
      <w:r w:rsidRPr="0040741E">
        <w:rPr>
          <w:rFonts w:asciiTheme="majorHAnsi" w:eastAsia="Arial" w:hAnsiTheme="majorHAnsi" w:cstheme="majorHAnsi"/>
          <w:bCs/>
          <w:color w:val="000000"/>
        </w:rPr>
        <w:t xml:space="preserve">Sidewalks – discussion – existing ordinance, </w:t>
      </w:r>
      <w:proofErr w:type="gramStart"/>
      <w:r w:rsidRPr="0040741E">
        <w:rPr>
          <w:rFonts w:asciiTheme="majorHAnsi" w:eastAsia="Arial" w:hAnsiTheme="majorHAnsi" w:cstheme="majorHAnsi"/>
          <w:bCs/>
          <w:color w:val="000000"/>
        </w:rPr>
        <w:t>code</w:t>
      </w:r>
      <w:proofErr w:type="gramEnd"/>
      <w:r w:rsidRPr="0040741E">
        <w:rPr>
          <w:rFonts w:asciiTheme="majorHAnsi" w:eastAsia="Arial" w:hAnsiTheme="majorHAnsi" w:cstheme="majorHAnsi"/>
          <w:bCs/>
          <w:color w:val="000000"/>
        </w:rPr>
        <w:t xml:space="preserve"> and application</w:t>
      </w:r>
    </w:p>
    <w:p w14:paraId="209D7791" w14:textId="539D8F9A" w:rsidR="00C15A96" w:rsidRPr="0040741E" w:rsidRDefault="001B1B9D" w:rsidP="00C15A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41E">
        <w:rPr>
          <w:rFonts w:asciiTheme="majorHAnsi" w:hAnsiTheme="majorHAnsi" w:cstheme="majorHAnsi"/>
        </w:rPr>
        <w:t>Code Books –</w:t>
      </w:r>
      <w:r w:rsidR="003031AF">
        <w:rPr>
          <w:rFonts w:asciiTheme="majorHAnsi" w:hAnsiTheme="majorHAnsi" w:cstheme="majorHAnsi"/>
        </w:rPr>
        <w:t xml:space="preserve"> staff </w:t>
      </w:r>
      <w:proofErr w:type="gramStart"/>
      <w:r w:rsidRPr="0040741E">
        <w:rPr>
          <w:rFonts w:asciiTheme="majorHAnsi" w:hAnsiTheme="majorHAnsi" w:cstheme="majorHAnsi"/>
        </w:rPr>
        <w:t>update</w:t>
      </w:r>
      <w:proofErr w:type="gramEnd"/>
    </w:p>
    <w:p w14:paraId="3B938A3E" w14:textId="1DF27013" w:rsidR="00C15A96" w:rsidRPr="0040741E" w:rsidRDefault="00DF5F38" w:rsidP="00C15A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41E">
        <w:rPr>
          <w:rFonts w:asciiTheme="majorHAnsi" w:hAnsiTheme="majorHAnsi" w:cstheme="majorHAnsi"/>
        </w:rPr>
        <w:t xml:space="preserve">Spring Street Parking Ordinance – staff </w:t>
      </w:r>
      <w:proofErr w:type="gramStart"/>
      <w:r w:rsidRPr="0040741E">
        <w:rPr>
          <w:rFonts w:asciiTheme="majorHAnsi" w:hAnsiTheme="majorHAnsi" w:cstheme="majorHAnsi"/>
        </w:rPr>
        <w:t>update</w:t>
      </w:r>
      <w:proofErr w:type="gramEnd"/>
    </w:p>
    <w:p w14:paraId="262B368E" w14:textId="1EABE3C7" w:rsidR="00C15A96" w:rsidRDefault="00DF5F38" w:rsidP="00C15A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41E">
        <w:rPr>
          <w:rFonts w:asciiTheme="majorHAnsi" w:hAnsiTheme="majorHAnsi" w:cstheme="majorHAnsi"/>
        </w:rPr>
        <w:t>Attendance requirements – staff update</w:t>
      </w:r>
    </w:p>
    <w:p w14:paraId="5FA8806E" w14:textId="211C1932" w:rsidR="00987FA1" w:rsidRPr="0040741E" w:rsidRDefault="00987FA1" w:rsidP="00C15A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Overview/Recommendation/Report - discussion</w:t>
      </w:r>
    </w:p>
    <w:p w14:paraId="097CEC50" w14:textId="1EF42FBF" w:rsidR="00DF5F38" w:rsidRPr="0040741E" w:rsidRDefault="00DF5F38" w:rsidP="00DF5F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41E">
        <w:rPr>
          <w:rFonts w:asciiTheme="majorHAnsi" w:hAnsiTheme="majorHAnsi" w:cstheme="majorHAnsi"/>
        </w:rPr>
        <w:t>Reminder: B&amp;B workshop, 5pm 4/9 and 5/14</w:t>
      </w:r>
    </w:p>
    <w:p w14:paraId="428EE387" w14:textId="67E81BFF" w:rsidR="00DF5F38" w:rsidRPr="0040741E" w:rsidRDefault="00DF5F38" w:rsidP="00DF5F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41E">
        <w:rPr>
          <w:rFonts w:asciiTheme="majorHAnsi" w:hAnsiTheme="majorHAnsi" w:cstheme="majorHAnsi"/>
        </w:rPr>
        <w:t>Agenda setting April 9 regular meeting: applications due: March 26</w:t>
      </w:r>
    </w:p>
    <w:p w14:paraId="2B234FDC" w14:textId="77777777" w:rsidR="00DF5F38" w:rsidRPr="0040741E" w:rsidRDefault="00DF5F38" w:rsidP="00DF5F38">
      <w:pPr>
        <w:pStyle w:val="ListParagraph"/>
        <w:rPr>
          <w:rFonts w:asciiTheme="majorHAnsi" w:hAnsiTheme="majorHAnsi" w:cstheme="majorHAnsi"/>
        </w:rPr>
      </w:pPr>
    </w:p>
    <w:p w14:paraId="106DBF6C" w14:textId="0726D58B" w:rsidR="00734E05" w:rsidRPr="0040741E" w:rsidRDefault="00C304D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>COMMISSIONER COMMENTS</w:t>
      </w:r>
    </w:p>
    <w:p w14:paraId="0000002A" w14:textId="146C0E50" w:rsidR="005907DE" w:rsidRPr="0040741E" w:rsidRDefault="00C304D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</w:rPr>
      </w:pPr>
      <w:r w:rsidRPr="0040741E">
        <w:rPr>
          <w:rFonts w:asciiTheme="majorHAnsi" w:eastAsia="Arial" w:hAnsiTheme="majorHAnsi" w:cstheme="majorHAnsi"/>
          <w:b/>
          <w:color w:val="000000"/>
        </w:rPr>
        <w:t>ADJOURNMENT</w:t>
      </w:r>
    </w:p>
    <w:sectPr w:rsidR="005907DE" w:rsidRPr="0040741E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  <w:sig w:usb0="00000000" w:usb1="5200FDFF" w:usb2="0A04202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DCC"/>
    <w:multiLevelType w:val="hybridMultilevel"/>
    <w:tmpl w:val="0BCCD842"/>
    <w:lvl w:ilvl="0" w:tplc="88B65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F0B"/>
    <w:multiLevelType w:val="hybridMultilevel"/>
    <w:tmpl w:val="8CE6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2FB"/>
    <w:multiLevelType w:val="hybridMultilevel"/>
    <w:tmpl w:val="A146AD26"/>
    <w:lvl w:ilvl="0" w:tplc="F2C64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0A2"/>
    <w:multiLevelType w:val="hybridMultilevel"/>
    <w:tmpl w:val="864A6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4B6"/>
    <w:multiLevelType w:val="hybridMultilevel"/>
    <w:tmpl w:val="1E0C033E"/>
    <w:lvl w:ilvl="0" w:tplc="AC222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097"/>
    <w:multiLevelType w:val="multilevel"/>
    <w:tmpl w:val="F1AA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60129"/>
    <w:multiLevelType w:val="hybridMultilevel"/>
    <w:tmpl w:val="5406D2B6"/>
    <w:lvl w:ilvl="0" w:tplc="FD205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41A7C"/>
    <w:multiLevelType w:val="hybridMultilevel"/>
    <w:tmpl w:val="CB54F340"/>
    <w:lvl w:ilvl="0" w:tplc="A3C65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7635"/>
    <w:multiLevelType w:val="multilevel"/>
    <w:tmpl w:val="385A5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068C2"/>
    <w:multiLevelType w:val="hybridMultilevel"/>
    <w:tmpl w:val="2E12F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19D8"/>
    <w:multiLevelType w:val="hybridMultilevel"/>
    <w:tmpl w:val="CB54F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02005"/>
    <w:multiLevelType w:val="hybridMultilevel"/>
    <w:tmpl w:val="529A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05ADA"/>
    <w:multiLevelType w:val="hybridMultilevel"/>
    <w:tmpl w:val="77AC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14E2F"/>
    <w:multiLevelType w:val="hybridMultilevel"/>
    <w:tmpl w:val="563A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86A12"/>
    <w:multiLevelType w:val="hybridMultilevel"/>
    <w:tmpl w:val="B88694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80785"/>
    <w:multiLevelType w:val="hybridMultilevel"/>
    <w:tmpl w:val="DA04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2122"/>
    <w:multiLevelType w:val="multilevel"/>
    <w:tmpl w:val="AEBE1A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9C66BE6"/>
    <w:multiLevelType w:val="hybridMultilevel"/>
    <w:tmpl w:val="19E26148"/>
    <w:lvl w:ilvl="0" w:tplc="BE5A2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B55"/>
    <w:multiLevelType w:val="hybridMultilevel"/>
    <w:tmpl w:val="CF207BAC"/>
    <w:lvl w:ilvl="0" w:tplc="7EE21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088401">
    <w:abstractNumId w:val="5"/>
  </w:num>
  <w:num w:numId="2" w16cid:durableId="836727445">
    <w:abstractNumId w:val="8"/>
  </w:num>
  <w:num w:numId="3" w16cid:durableId="2061589318">
    <w:abstractNumId w:val="16"/>
  </w:num>
  <w:num w:numId="4" w16cid:durableId="1515220143">
    <w:abstractNumId w:val="0"/>
  </w:num>
  <w:num w:numId="5" w16cid:durableId="2126387087">
    <w:abstractNumId w:val="2"/>
  </w:num>
  <w:num w:numId="6" w16cid:durableId="195892320">
    <w:abstractNumId w:val="17"/>
  </w:num>
  <w:num w:numId="7" w16cid:durableId="1277368716">
    <w:abstractNumId w:val="7"/>
  </w:num>
  <w:num w:numId="8" w16cid:durableId="346717116">
    <w:abstractNumId w:val="18"/>
  </w:num>
  <w:num w:numId="9" w16cid:durableId="911815732">
    <w:abstractNumId w:val="10"/>
  </w:num>
  <w:num w:numId="10" w16cid:durableId="779642866">
    <w:abstractNumId w:val="6"/>
  </w:num>
  <w:num w:numId="11" w16cid:durableId="450978400">
    <w:abstractNumId w:val="1"/>
  </w:num>
  <w:num w:numId="12" w16cid:durableId="1206869382">
    <w:abstractNumId w:val="4"/>
  </w:num>
  <w:num w:numId="13" w16cid:durableId="1873348176">
    <w:abstractNumId w:val="13"/>
  </w:num>
  <w:num w:numId="14" w16cid:durableId="1361854219">
    <w:abstractNumId w:val="12"/>
  </w:num>
  <w:num w:numId="15" w16cid:durableId="42022630">
    <w:abstractNumId w:val="9"/>
  </w:num>
  <w:num w:numId="16" w16cid:durableId="1266423075">
    <w:abstractNumId w:val="3"/>
  </w:num>
  <w:num w:numId="17" w16cid:durableId="1118062982">
    <w:abstractNumId w:val="14"/>
  </w:num>
  <w:num w:numId="18" w16cid:durableId="1659193681">
    <w:abstractNumId w:val="15"/>
  </w:num>
  <w:num w:numId="19" w16cid:durableId="3868036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DE"/>
    <w:rsid w:val="000165A1"/>
    <w:rsid w:val="00021513"/>
    <w:rsid w:val="000D642C"/>
    <w:rsid w:val="000E5561"/>
    <w:rsid w:val="000E70EC"/>
    <w:rsid w:val="0011082D"/>
    <w:rsid w:val="0014602C"/>
    <w:rsid w:val="00162F97"/>
    <w:rsid w:val="001A6322"/>
    <w:rsid w:val="001A70F2"/>
    <w:rsid w:val="001B1B9D"/>
    <w:rsid w:val="003031AF"/>
    <w:rsid w:val="00330AC8"/>
    <w:rsid w:val="003712BE"/>
    <w:rsid w:val="003852B4"/>
    <w:rsid w:val="003A4EC3"/>
    <w:rsid w:val="0040741E"/>
    <w:rsid w:val="00435319"/>
    <w:rsid w:val="004577D8"/>
    <w:rsid w:val="00461196"/>
    <w:rsid w:val="004B6CBB"/>
    <w:rsid w:val="004F4E5A"/>
    <w:rsid w:val="005171A7"/>
    <w:rsid w:val="00535D6A"/>
    <w:rsid w:val="0058485F"/>
    <w:rsid w:val="005907DE"/>
    <w:rsid w:val="006154FF"/>
    <w:rsid w:val="00644D4C"/>
    <w:rsid w:val="0065234A"/>
    <w:rsid w:val="00670AFF"/>
    <w:rsid w:val="006812F4"/>
    <w:rsid w:val="0068652F"/>
    <w:rsid w:val="006C3DDD"/>
    <w:rsid w:val="00734E05"/>
    <w:rsid w:val="00753841"/>
    <w:rsid w:val="0077564C"/>
    <w:rsid w:val="00776DC9"/>
    <w:rsid w:val="007C7DA3"/>
    <w:rsid w:val="007F0F5B"/>
    <w:rsid w:val="00854CE2"/>
    <w:rsid w:val="00877476"/>
    <w:rsid w:val="00894E86"/>
    <w:rsid w:val="00936D66"/>
    <w:rsid w:val="00943C55"/>
    <w:rsid w:val="009666CA"/>
    <w:rsid w:val="009752D3"/>
    <w:rsid w:val="00987FA1"/>
    <w:rsid w:val="00A94901"/>
    <w:rsid w:val="00AE1BC3"/>
    <w:rsid w:val="00B54FC5"/>
    <w:rsid w:val="00B673A2"/>
    <w:rsid w:val="00C00322"/>
    <w:rsid w:val="00C15A96"/>
    <w:rsid w:val="00C17B70"/>
    <w:rsid w:val="00C304DE"/>
    <w:rsid w:val="00C70166"/>
    <w:rsid w:val="00C72894"/>
    <w:rsid w:val="00C770F4"/>
    <w:rsid w:val="00CE5975"/>
    <w:rsid w:val="00D31AAA"/>
    <w:rsid w:val="00D61226"/>
    <w:rsid w:val="00D72F90"/>
    <w:rsid w:val="00D930DD"/>
    <w:rsid w:val="00DF5F38"/>
    <w:rsid w:val="00E01232"/>
    <w:rsid w:val="00E0229D"/>
    <w:rsid w:val="00E305E5"/>
    <w:rsid w:val="00E528D1"/>
    <w:rsid w:val="00EA7AEF"/>
    <w:rsid w:val="00F050AA"/>
    <w:rsid w:val="00F2708E"/>
    <w:rsid w:val="00F3769C"/>
    <w:rsid w:val="00F42BA7"/>
    <w:rsid w:val="00FA4C5A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B14B"/>
  <w15:docId w15:val="{BEFAE2E8-9C0A-4CF7-8289-39AA11C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986"/>
    <w:pPr>
      <w:suppressAutoHyphens/>
    </w:pPr>
    <w:rPr>
      <w:rFonts w:eastAsia="DejaVu Sans"/>
      <w:kern w:val="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901A5"/>
    <w:pPr>
      <w:ind w:left="720"/>
      <w:contextualSpacing/>
    </w:pPr>
  </w:style>
  <w:style w:type="paragraph" w:styleId="NoSpacing">
    <w:name w:val="No Spacing"/>
    <w:uiPriority w:val="1"/>
    <w:qFormat/>
    <w:rsid w:val="00BC4B2A"/>
    <w:pPr>
      <w:suppressAutoHyphens/>
    </w:pPr>
    <w:rPr>
      <w:rFonts w:eastAsia="DejaVu Sans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35C6"/>
    <w:rPr>
      <w:rFonts w:ascii="Segoe UI" w:eastAsia="DejaVu Sans" w:hAnsi="Segoe UI" w:cs="Segoe UI"/>
      <w:kern w:val="1"/>
      <w:sz w:val="18"/>
      <w:szCs w:val="18"/>
    </w:rPr>
  </w:style>
  <w:style w:type="character" w:styleId="Strong">
    <w:name w:val="Strong"/>
    <w:uiPriority w:val="22"/>
    <w:qFormat/>
    <w:rsid w:val="00046C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61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282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17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SJr/9kVP3tI/QTTtaZ2jKoWl6g==">AMUW2mXt2s+vxS38DFk+4NH1oG7baL8fTCHxZsaHvhXv/xmR+sxI9XCd6yuk3jJOWaihThlrh7N7cDxVP2rsWp0TNZU4gB3uDVpEptRsIxhwCrp0+PssIJA=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Kyle Palmer</cp:lastModifiedBy>
  <cp:revision>4</cp:revision>
  <cp:lastPrinted>2023-12-05T19:29:00Z</cp:lastPrinted>
  <dcterms:created xsi:type="dcterms:W3CDTF">2024-03-05T19:38:00Z</dcterms:created>
  <dcterms:modified xsi:type="dcterms:W3CDTF">2024-03-05T20:18:00Z</dcterms:modified>
</cp:coreProperties>
</file>